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292AA6" w:rsidP="00780A99">
      <w:pPr>
        <w:spacing w:after="2040"/>
        <w:rPr>
          <w:rFonts w:ascii="Arial" w:hAnsi="Arial" w:cs="Arial"/>
          <w:sz w:val="22"/>
          <w:szCs w:val="22"/>
        </w:rPr>
      </w:pPr>
      <w:r w:rsidRPr="00292A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D628E4">
        <w:rPr>
          <w:rFonts w:ascii="Arial" w:hAnsi="Arial" w:cs="Arial"/>
          <w:b/>
          <w:bCs/>
        </w:rPr>
        <w:t>zmieniając</w:t>
      </w:r>
      <w:r w:rsidR="00F428A5">
        <w:rPr>
          <w:rFonts w:ascii="Arial" w:hAnsi="Arial" w:cs="Arial"/>
          <w:b/>
          <w:bCs/>
        </w:rPr>
        <w:t>ym</w:t>
      </w:r>
      <w:r w:rsidR="00D628E4">
        <w:rPr>
          <w:rFonts w:ascii="Arial" w:hAnsi="Arial" w:cs="Arial"/>
          <w:b/>
          <w:bCs/>
        </w:rPr>
        <w:t xml:space="preserve"> uchwałę nr </w:t>
      </w:r>
      <w:r w:rsidR="002259F8">
        <w:rPr>
          <w:rFonts w:ascii="Arial" w:hAnsi="Arial" w:cs="Arial"/>
          <w:b/>
          <w:bCs/>
        </w:rPr>
        <w:t xml:space="preserve">XXXVIII/585/05 rady Miejskiej </w:t>
      </w:r>
      <w:r w:rsidR="00BF42C6">
        <w:rPr>
          <w:rFonts w:ascii="Arial" w:hAnsi="Arial" w:cs="Arial"/>
          <w:b/>
          <w:bCs/>
        </w:rPr>
        <w:br/>
      </w:r>
      <w:r w:rsidR="002259F8">
        <w:rPr>
          <w:rFonts w:ascii="Arial" w:hAnsi="Arial" w:cs="Arial"/>
          <w:b/>
          <w:bCs/>
        </w:rPr>
        <w:t>w Bytomiu w sprawie zasad udzielania dotacji na prace konserwatorskie, restauratorskie lub roboty budowlane przy zabytku wpisanym do rejestru zabytków</w:t>
      </w:r>
      <w:r w:rsidR="00D628E4">
        <w:rPr>
          <w:rFonts w:ascii="Arial" w:hAnsi="Arial" w:cs="Arial"/>
          <w:b/>
          <w:bCs/>
        </w:rPr>
        <w:t xml:space="preserve">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F04067">
        <w:rPr>
          <w:rFonts w:ascii="Arial" w:hAnsi="Arial" w:cs="Arial"/>
          <w:b/>
          <w:bCs/>
        </w:rPr>
        <w:t>1</w:t>
      </w:r>
      <w:r w:rsidR="002259F8">
        <w:rPr>
          <w:rFonts w:ascii="Arial" w:hAnsi="Arial" w:cs="Arial"/>
          <w:b/>
          <w:bCs/>
        </w:rPr>
        <w:t>0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2259F8">
        <w:t xml:space="preserve">ią </w:t>
      </w:r>
      <w:r w:rsidR="003C6CD7">
        <w:t>Dom</w:t>
      </w:r>
      <w:r w:rsidR="002259F8">
        <w:t>i</w:t>
      </w:r>
      <w:r w:rsidR="003C6CD7">
        <w:t>ni</w:t>
      </w:r>
      <w:r w:rsidR="002259F8">
        <w:t>kę Kściuczyk naczelnika Miejskiego Konserwatora Zabytkow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BF42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 maja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259F8"/>
    <w:rsid w:val="00233456"/>
    <w:rsid w:val="00245832"/>
    <w:rsid w:val="00247C49"/>
    <w:rsid w:val="00260491"/>
    <w:rsid w:val="002657C4"/>
    <w:rsid w:val="00272E36"/>
    <w:rsid w:val="00274339"/>
    <w:rsid w:val="00284267"/>
    <w:rsid w:val="00292AA6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C6CD7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25ECC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2024-05-24T07:42:00Z</dcterms:created>
  <dcterms:modified xsi:type="dcterms:W3CDTF">2024-05-24T07:42:00Z</dcterms:modified>
</cp:coreProperties>
</file>