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296132">
        <w:rPr>
          <w:rFonts w:ascii="Arial" w:hAnsi="Arial" w:cs="Arial"/>
        </w:rPr>
        <w:t xml:space="preserve"> 18 listopada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4B2868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1318B5" w:rsidRPr="00D403F8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1318B5" w:rsidRDefault="001318B5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296132">
        <w:rPr>
          <w:rFonts w:ascii="Arial" w:hAnsi="Arial" w:cs="Arial"/>
          <w:noProof/>
        </w:rPr>
        <w:t>13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296132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18 listopada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781292" w:rsidRDefault="003211CC" w:rsidP="00145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1292">
        <w:rPr>
          <w:rFonts w:ascii="Arial" w:hAnsi="Arial" w:cs="Arial"/>
          <w:b/>
          <w:bCs/>
        </w:rPr>
        <w:t xml:space="preserve">o projekcie </w:t>
      </w:r>
      <w:r w:rsidR="008A30B4" w:rsidRPr="00781292">
        <w:rPr>
          <w:rFonts w:ascii="Arial" w:hAnsi="Arial" w:cs="Arial"/>
          <w:b/>
        </w:rPr>
        <w:t>uchwa</w:t>
      </w:r>
      <w:r w:rsidR="00871372">
        <w:rPr>
          <w:rFonts w:ascii="Arial" w:hAnsi="Arial" w:cs="Arial"/>
          <w:b/>
        </w:rPr>
        <w:t xml:space="preserve">ły </w:t>
      </w:r>
      <w:r w:rsidR="00845909">
        <w:rPr>
          <w:rFonts w:ascii="Arial" w:hAnsi="Arial" w:cs="Arial"/>
          <w:b/>
        </w:rPr>
        <w:t xml:space="preserve">w sprawie </w:t>
      </w:r>
      <w:r w:rsidR="00296132">
        <w:rPr>
          <w:rFonts w:ascii="Arial" w:hAnsi="Arial" w:cs="Arial"/>
          <w:b/>
        </w:rPr>
        <w:t>zamiaru likwidacji Przedszkola Miejskiego nr 62 w Bytomiu</w:t>
      </w:r>
      <w:r w:rsidR="00845909">
        <w:rPr>
          <w:rFonts w:ascii="Arial" w:hAnsi="Arial" w:cs="Arial"/>
          <w:b/>
        </w:rPr>
        <w:t xml:space="preserve"> </w:t>
      </w:r>
      <w:r w:rsidR="00296132">
        <w:rPr>
          <w:rFonts w:ascii="Arial" w:hAnsi="Arial" w:cs="Arial"/>
          <w:b/>
          <w:bCs/>
        </w:rPr>
        <w:t>(R-81</w:t>
      </w:r>
      <w:r w:rsidR="00DE054D">
        <w:rPr>
          <w:rFonts w:ascii="Arial" w:hAnsi="Arial" w:cs="Arial"/>
          <w:b/>
          <w:bCs/>
        </w:rPr>
        <w:t>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</w:t>
      </w:r>
      <w:r w:rsidR="00243CAF">
        <w:rPr>
          <w:rFonts w:ascii="Arial" w:hAnsi="Arial" w:cs="Arial"/>
        </w:rPr>
        <w:t xml:space="preserve">j w Bytomiu po zapoznaniu się z </w:t>
      </w:r>
      <w:r>
        <w:rPr>
          <w:rFonts w:ascii="Arial" w:hAnsi="Arial" w:cs="Arial"/>
        </w:rPr>
        <w:t>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146DCF">
        <w:rPr>
          <w:rFonts w:ascii="Arial" w:hAnsi="Arial" w:cs="Arial"/>
        </w:rPr>
        <w:t xml:space="preserve">przez </w:t>
      </w:r>
      <w:r w:rsidR="00296132" w:rsidRPr="001318B5">
        <w:rPr>
          <w:rFonts w:ascii="Arial" w:hAnsi="Arial" w:cs="Arial"/>
        </w:rPr>
        <w:t xml:space="preserve">panią Barbarę </w:t>
      </w:r>
      <w:proofErr w:type="spellStart"/>
      <w:r w:rsidR="00296132" w:rsidRPr="001318B5">
        <w:rPr>
          <w:rFonts w:ascii="Arial" w:hAnsi="Arial" w:cs="Arial"/>
        </w:rPr>
        <w:t>Freier-Pniok</w:t>
      </w:r>
      <w:proofErr w:type="spellEnd"/>
      <w:r w:rsidR="00296132">
        <w:rPr>
          <w:rFonts w:ascii="Arial" w:hAnsi="Arial" w:cs="Arial"/>
        </w:rPr>
        <w:t xml:space="preserve"> </w:t>
      </w:r>
      <w:r w:rsidR="001C0639">
        <w:rPr>
          <w:rFonts w:ascii="Arial" w:hAnsi="Arial" w:cs="Arial"/>
          <w:bCs/>
          <w:szCs w:val="22"/>
        </w:rPr>
        <w:t>naczelnik</w:t>
      </w:r>
      <w:r w:rsidR="00DB2957">
        <w:rPr>
          <w:rFonts w:ascii="Arial" w:hAnsi="Arial" w:cs="Arial"/>
          <w:bCs/>
          <w:szCs w:val="22"/>
        </w:rPr>
        <w:t>a</w:t>
      </w:r>
      <w:r w:rsidR="00296132">
        <w:rPr>
          <w:rFonts w:ascii="Arial" w:hAnsi="Arial" w:cs="Arial"/>
          <w:bCs/>
          <w:szCs w:val="22"/>
        </w:rPr>
        <w:t xml:space="preserve"> Wydziału Edukacji 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1318B5">
        <w:rPr>
          <w:rFonts w:ascii="Arial" w:hAnsi="Arial" w:cs="Arial"/>
        </w:rPr>
        <w:t xml:space="preserve">Wynik głosowania: </w:t>
      </w:r>
      <w:r w:rsidR="001318B5" w:rsidRPr="001318B5">
        <w:rPr>
          <w:rFonts w:ascii="Arial" w:hAnsi="Arial" w:cs="Arial"/>
        </w:rPr>
        <w:t>5 za, 2</w:t>
      </w:r>
      <w:r w:rsidR="0086006F" w:rsidRPr="001318B5">
        <w:rPr>
          <w:rFonts w:ascii="Arial" w:hAnsi="Arial" w:cs="Arial"/>
        </w:rPr>
        <w:t xml:space="preserve"> </w:t>
      </w:r>
      <w:r w:rsidR="001318B5" w:rsidRPr="001318B5">
        <w:rPr>
          <w:rFonts w:ascii="Arial" w:hAnsi="Arial" w:cs="Arial"/>
        </w:rPr>
        <w:t xml:space="preserve">przeciw, 1 wstrzymujący </w:t>
      </w:r>
      <w:r w:rsidRPr="001318B5">
        <w:rPr>
          <w:rFonts w:ascii="Arial" w:hAnsi="Arial" w:cs="Arial"/>
        </w:rPr>
        <w:t>się</w:t>
      </w:r>
      <w:r w:rsidRPr="001318B5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296132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18.11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B5" w:rsidRDefault="001318B5">
      <w:r>
        <w:separator/>
      </w:r>
    </w:p>
  </w:endnote>
  <w:endnote w:type="continuationSeparator" w:id="0">
    <w:p w:rsidR="001318B5" w:rsidRDefault="0013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B5" w:rsidRDefault="001318B5">
      <w:r>
        <w:separator/>
      </w:r>
    </w:p>
  </w:footnote>
  <w:footnote w:type="continuationSeparator" w:id="0">
    <w:p w:rsidR="001318B5" w:rsidRDefault="0013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B5" w:rsidRDefault="001318B5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1318B5" w:rsidRDefault="001318B5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B09FF"/>
    <w:rsid w:val="000B7224"/>
    <w:rsid w:val="000C749F"/>
    <w:rsid w:val="000D4A86"/>
    <w:rsid w:val="000E0DB8"/>
    <w:rsid w:val="0011518B"/>
    <w:rsid w:val="00117F27"/>
    <w:rsid w:val="00120349"/>
    <w:rsid w:val="001318B5"/>
    <w:rsid w:val="0014230F"/>
    <w:rsid w:val="00145649"/>
    <w:rsid w:val="00146DCF"/>
    <w:rsid w:val="00153B73"/>
    <w:rsid w:val="001545BA"/>
    <w:rsid w:val="00173782"/>
    <w:rsid w:val="00176B5E"/>
    <w:rsid w:val="00176EBE"/>
    <w:rsid w:val="00181A0A"/>
    <w:rsid w:val="00195BB3"/>
    <w:rsid w:val="001C0639"/>
    <w:rsid w:val="001C13E7"/>
    <w:rsid w:val="001C1DC0"/>
    <w:rsid w:val="001D1CE3"/>
    <w:rsid w:val="001E0D4A"/>
    <w:rsid w:val="001F30E0"/>
    <w:rsid w:val="002152EF"/>
    <w:rsid w:val="00231EAE"/>
    <w:rsid w:val="002324D6"/>
    <w:rsid w:val="00243CAF"/>
    <w:rsid w:val="00263AB8"/>
    <w:rsid w:val="0026794E"/>
    <w:rsid w:val="00280B46"/>
    <w:rsid w:val="00284267"/>
    <w:rsid w:val="00296132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66F31"/>
    <w:rsid w:val="00375D1D"/>
    <w:rsid w:val="00385104"/>
    <w:rsid w:val="003B4E75"/>
    <w:rsid w:val="003E3C01"/>
    <w:rsid w:val="003E4817"/>
    <w:rsid w:val="003E5FE3"/>
    <w:rsid w:val="00436FAB"/>
    <w:rsid w:val="0044386E"/>
    <w:rsid w:val="004454F2"/>
    <w:rsid w:val="00452237"/>
    <w:rsid w:val="004526FF"/>
    <w:rsid w:val="00455FB3"/>
    <w:rsid w:val="00464B28"/>
    <w:rsid w:val="00472DFE"/>
    <w:rsid w:val="00482B26"/>
    <w:rsid w:val="00484667"/>
    <w:rsid w:val="00490B36"/>
    <w:rsid w:val="0049517B"/>
    <w:rsid w:val="004A1EB8"/>
    <w:rsid w:val="004A4AF1"/>
    <w:rsid w:val="004B2868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6AC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6F2881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972DC"/>
    <w:rsid w:val="007A37EA"/>
    <w:rsid w:val="007B4713"/>
    <w:rsid w:val="007D018D"/>
    <w:rsid w:val="007E71B7"/>
    <w:rsid w:val="007F40B7"/>
    <w:rsid w:val="00801FE2"/>
    <w:rsid w:val="00825F27"/>
    <w:rsid w:val="008357ED"/>
    <w:rsid w:val="00845909"/>
    <w:rsid w:val="008547BF"/>
    <w:rsid w:val="00855B97"/>
    <w:rsid w:val="0086006F"/>
    <w:rsid w:val="00870398"/>
    <w:rsid w:val="00871372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64C42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C435B"/>
    <w:rsid w:val="00AE3DA1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BF7C3A"/>
    <w:rsid w:val="00C27D0D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1076F"/>
    <w:rsid w:val="00D36D9C"/>
    <w:rsid w:val="00D90612"/>
    <w:rsid w:val="00DA1133"/>
    <w:rsid w:val="00DB11EF"/>
    <w:rsid w:val="00DB2957"/>
    <w:rsid w:val="00DC478E"/>
    <w:rsid w:val="00DC763A"/>
    <w:rsid w:val="00DD058E"/>
    <w:rsid w:val="00DE054D"/>
    <w:rsid w:val="00DE670E"/>
    <w:rsid w:val="00DF4336"/>
    <w:rsid w:val="00DF4EC8"/>
    <w:rsid w:val="00E001D7"/>
    <w:rsid w:val="00E06EAA"/>
    <w:rsid w:val="00E075A4"/>
    <w:rsid w:val="00E208D9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23CF2"/>
    <w:rsid w:val="00F4209A"/>
    <w:rsid w:val="00F478D9"/>
    <w:rsid w:val="00F52055"/>
    <w:rsid w:val="00F53D4A"/>
    <w:rsid w:val="00F54BF3"/>
    <w:rsid w:val="00F75849"/>
    <w:rsid w:val="00F90F33"/>
    <w:rsid w:val="00FA3FD3"/>
    <w:rsid w:val="00FA5268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947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ejaroszynska</cp:lastModifiedBy>
  <cp:revision>20</cp:revision>
  <cp:lastPrinted>2024-11-18T14:42:00Z</cp:lastPrinted>
  <dcterms:created xsi:type="dcterms:W3CDTF">2024-05-17T09:52:00Z</dcterms:created>
  <dcterms:modified xsi:type="dcterms:W3CDTF">2024-11-18T14:52:00Z</dcterms:modified>
</cp:coreProperties>
</file>